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8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株洲市天元区2018年面向高校应届毕业生招聘教师</w:t>
      </w:r>
    </w:p>
    <w:p>
      <w:pPr>
        <w:pStyle w:val="5"/>
        <w:spacing w:line="28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见面会时间、地点安排</w:t>
      </w:r>
    </w:p>
    <w:p>
      <w:pPr>
        <w:rPr>
          <w:rFonts w:hint="eastAsia"/>
        </w:rPr>
      </w:pPr>
    </w:p>
    <w:tbl>
      <w:tblPr>
        <w:tblStyle w:val="11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5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招聘见面会学校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招聘见面会（报名）时  间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（报名）地点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吉首大学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2017年12月8日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湖南省吉首市人民南路120号，吉首大学创业园308教室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2017年12月9日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湖南科技大学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2017年12月14日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湖南省湘潭市雨湖区桃园路2号，湖南科大南校图书馆招聘教室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2017年12月15日上午8:30开始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2017年12月28日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湖南省长沙市潇湘中路122号，湖南师大招生与就业指导处507室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2017年12月29日上午8:30开始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华中师范大学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2018年1月5日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武汉市珞喻路152号，华中师大就业处A109教室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2018年1月6日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华东师范大学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2018年1月12日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 w:cs="Arial"/>
                <w:sz w:val="28"/>
                <w:szCs w:val="28"/>
                <w:lang w:bidi="ar-SA"/>
              </w:rPr>
              <w:t>上海市东川路500号学生之家B区2楼，</w:t>
            </w:r>
            <w:r>
              <w:rPr>
                <w:rFonts w:hint="eastAsia" w:ascii="仿宋" w:eastAsia="仿宋"/>
                <w:sz w:val="28"/>
                <w:szCs w:val="28"/>
              </w:rPr>
              <w:t>闵行校区多媒体教室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2018年1月13日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</w:tbl>
    <w:p>
      <w:pPr>
        <w:rPr>
          <w:rFonts w:hint="eastAsia"/>
        </w:rPr>
      </w:pPr>
    </w:p>
    <w:p>
      <w:pPr>
        <w:ind w:firstLine="643" w:firstLineChars="200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说明：</w:t>
      </w:r>
    </w:p>
    <w:p>
      <w:pPr>
        <w:ind w:firstLine="640" w:firstLineChars="20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1.如招聘见面会（报名）时间和地点有变动，以株洲市天元区政府门户网和上述高校网站的补充信息为准；</w:t>
      </w:r>
    </w:p>
    <w:p>
      <w:pPr>
        <w:ind w:firstLine="64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" w:eastAsia="仿宋"/>
          <w:sz w:val="32"/>
          <w:szCs w:val="32"/>
        </w:rPr>
        <w:t>2.面试地点及有关事项祥见《准考证》（报名时资格审查合格者当场发放）。</w:t>
      </w:r>
    </w:p>
    <w:p>
      <w:pPr>
        <w:jc w:val="lef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7E9F"/>
    <w:rsid w:val="04A578A7"/>
    <w:rsid w:val="22BD0A4C"/>
    <w:rsid w:val="2A9B5EE2"/>
    <w:rsid w:val="53A27E9F"/>
    <w:rsid w:val="54774A1D"/>
    <w:rsid w:val="64532269"/>
    <w:rsid w:val="6C7D5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styleId="3">
    <w:name w:val="header"/>
    <w:next w:val="2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464646"/>
      <w:u w:val="none"/>
    </w:rPr>
  </w:style>
  <w:style w:type="character" w:customStyle="1" w:styleId="12">
    <w:name w:val="sp2"/>
    <w:basedOn w:val="6"/>
    <w:uiPriority w:val="0"/>
  </w:style>
  <w:style w:type="character" w:customStyle="1" w:styleId="13">
    <w:name w:val="sp21"/>
    <w:basedOn w:val="6"/>
    <w:uiPriority w:val="0"/>
  </w:style>
  <w:style w:type="character" w:customStyle="1" w:styleId="14">
    <w:name w:val="sp3"/>
    <w:basedOn w:val="6"/>
    <w:uiPriority w:val="0"/>
  </w:style>
  <w:style w:type="character" w:customStyle="1" w:styleId="15">
    <w:name w:val="sp1"/>
    <w:basedOn w:val="6"/>
    <w:uiPriority w:val="0"/>
  </w:style>
  <w:style w:type="character" w:customStyle="1" w:styleId="16">
    <w:name w:val="sp1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2017-11-30T02:13:00Z</dcterms:created>
  <dc:creator>Administrator</dc:creator>
  <cp:lastModifiedBy>Administrator</cp:lastModifiedBy>
  <dcterms:modified xsi:type="dcterms:W3CDTF">2017-11-30T02:46:09Z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