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株洲市天元区2018年</w:t>
      </w:r>
    </w:p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面向高校应届毕业生公开招聘教师学业情况鉴定表</w:t>
      </w:r>
    </w:p>
    <w:p>
      <w:pPr>
        <w:spacing w:line="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（应届本科师范生用）</w:t>
      </w:r>
    </w:p>
    <w:tbl>
      <w:tblPr>
        <w:tblStyle w:val="10"/>
        <w:tblpPr w:leftFromText="180" w:rightFromText="180" w:vertAnchor="text" w:horzAnchor="margin" w:tblpXSpec="center" w:tblpY="57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851"/>
        <w:gridCol w:w="1135"/>
        <w:gridCol w:w="824"/>
        <w:gridCol w:w="723"/>
        <w:gridCol w:w="1428"/>
        <w:gridCol w:w="141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应届毕业生就业推荐表编号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eastAsia="仿宋"/>
                <w:sz w:val="28"/>
                <w:szCs w:val="28"/>
              </w:rPr>
              <w:t>同学系我院（系）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eastAsia="仿宋"/>
                <w:sz w:val="28"/>
                <w:szCs w:val="28"/>
              </w:rPr>
              <w:t>专业本科学历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2018届毕业生。本届该专业共有学生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eastAsia="仿宋"/>
                <w:sz w:val="28"/>
                <w:szCs w:val="28"/>
              </w:rPr>
              <w:t>名，该同学就读本科前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三年综合测评成绩排名分别是第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名。在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校期间担任过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eastAsia="仿宋"/>
                <w:sz w:val="28"/>
                <w:szCs w:val="28"/>
              </w:rPr>
              <w:t>干部职务。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经办人签名：                学校（院系）盖章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经审查，该考生就读本科前三年综合测评成绩在同校同年级同专</w:t>
            </w:r>
          </w:p>
          <w:p>
            <w:pPr>
              <w:spacing w:line="0" w:lineRule="atLeast"/>
              <w:ind w:firstLine="360" w:firstLineChars="200"/>
              <w:jc w:val="left"/>
              <w:rPr>
                <w:rFonts w:hint="eastAsia" w:ascii="仿宋" w:eastAsia="仿宋" w:cs="宋体"/>
                <w:kern w:val="0"/>
                <w:sz w:val="18"/>
                <w:szCs w:val="18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业平均排名为前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%，在校期间担任过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学生干部。</w:t>
            </w: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</w:p>
          <w:p>
            <w:pPr>
              <w:spacing w:line="0" w:lineRule="atLeast"/>
              <w:ind w:firstLine="200" w:firstLineChars="200"/>
              <w:jc w:val="left"/>
              <w:rPr>
                <w:rFonts w:hint="eastAsia" w:ascii="仿宋" w:eastAsia="仿宋" w:cs="宋体"/>
                <w:kern w:val="0"/>
                <w:sz w:val="10"/>
                <w:szCs w:val="10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审核人：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、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Cs w:val="21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监督人：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 xml:space="preserve"> 、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 xml:space="preserve">        年    月    日</w:t>
            </w:r>
          </w:p>
        </w:tc>
      </w:tr>
    </w:tbl>
    <w:p>
      <w:pPr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说明：1.“学院鉴定意见”栏必须由学校院系填写，并加盖公章；</w:t>
      </w:r>
    </w:p>
    <w:p>
      <w:pPr>
        <w:ind w:firstLine="840" w:firstLineChars="30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2.“审核意见”栏由招聘方填写。</w:t>
      </w:r>
    </w:p>
    <w:p>
      <w:pPr>
        <w:ind w:firstLine="840" w:firstLineChars="300"/>
        <w:jc w:val="left"/>
      </w:pPr>
      <w:r>
        <w:rPr>
          <w:rFonts w:hint="eastAsia" w:ascii="仿宋" w:eastAsia="仿宋"/>
          <w:sz w:val="28"/>
          <w:szCs w:val="28"/>
        </w:rPr>
        <w:t>3.此表在现场报名时递交。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7E9F"/>
    <w:rsid w:val="22BD0A4C"/>
    <w:rsid w:val="2A9B5EE2"/>
    <w:rsid w:val="53A27E9F"/>
    <w:rsid w:val="54774A1D"/>
    <w:rsid w:val="6C7D5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Times New Roman" w:hAnsi="Times New Roman" w:eastAsia="宋体"/>
      <w:kern w:val="2"/>
      <w:sz w:val="18"/>
      <w:szCs w:val="22"/>
      <w:lang w:val="en-US" w:eastAsia="zh-CN" w:bidi="ar-SA"/>
    </w:rPr>
  </w:style>
  <w:style w:type="paragraph" w:styleId="3">
    <w:name w:val="header"/>
    <w:next w:val="2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uiPriority w:val="0"/>
  </w:style>
  <w:style w:type="character" w:styleId="8">
    <w:name w:val="FollowedHyperlink"/>
    <w:basedOn w:val="5"/>
    <w:uiPriority w:val="0"/>
    <w:rPr>
      <w:color w:val="000000"/>
      <w:u w:val="none"/>
    </w:rPr>
  </w:style>
  <w:style w:type="character" w:styleId="9">
    <w:name w:val="Hyperlink"/>
    <w:basedOn w:val="5"/>
    <w:uiPriority w:val="0"/>
    <w:rPr>
      <w:color w:val="464646"/>
      <w:u w:val="none"/>
    </w:rPr>
  </w:style>
  <w:style w:type="character" w:customStyle="1" w:styleId="11">
    <w:name w:val="sp2"/>
    <w:basedOn w:val="5"/>
    <w:uiPriority w:val="0"/>
  </w:style>
  <w:style w:type="character" w:customStyle="1" w:styleId="12">
    <w:name w:val="sp21"/>
    <w:basedOn w:val="5"/>
    <w:uiPriority w:val="0"/>
  </w:style>
  <w:style w:type="character" w:customStyle="1" w:styleId="13">
    <w:name w:val="sp3"/>
    <w:basedOn w:val="5"/>
    <w:uiPriority w:val="0"/>
  </w:style>
  <w:style w:type="character" w:customStyle="1" w:styleId="14">
    <w:name w:val="sp1"/>
    <w:basedOn w:val="5"/>
    <w:uiPriority w:val="0"/>
  </w:style>
  <w:style w:type="character" w:customStyle="1" w:styleId="15">
    <w:name w:val="sp1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2017-11-30T02:13:00Z</dcterms:created>
  <dc:creator>Administrator</dc:creator>
  <cp:lastModifiedBy>Administrator</cp:lastModifiedBy>
  <dcterms:modified xsi:type="dcterms:W3CDTF">2017-11-30T02:45:28Z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