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336" w:lineRule="exact"/>
        <w:rPr>
          <w:sz w:val="24"/>
          <w:szCs w:val="24"/>
          <w:color w:val="auto"/>
        </w:rPr>
      </w:pPr>
    </w:p>
    <w:p>
      <w:pPr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附件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1</w:t>
      </w:r>
      <w:r>
        <w:rPr>
          <w:rFonts w:ascii="宋体" w:cs="宋体" w:eastAsia="宋体" w:hAnsi="宋体"/>
          <w:sz w:val="32"/>
          <w:szCs w:val="32"/>
          <w:color w:val="auto"/>
        </w:rPr>
        <w:t>：</w:t>
      </w:r>
    </w:p>
    <w:p>
      <w:pPr>
        <w:spacing w:after="0" w:line="234" w:lineRule="exact"/>
        <w:rPr>
          <w:sz w:val="24"/>
          <w:szCs w:val="24"/>
          <w:color w:val="auto"/>
        </w:rPr>
      </w:pPr>
    </w:p>
    <w:p>
      <w:pPr>
        <w:ind w:left="4220"/>
        <w:spacing w:after="0" w:line="41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6"/>
          <w:szCs w:val="36"/>
          <w:color w:val="auto"/>
        </w:rPr>
        <w:t>雨湖区 2018 年公开选调优秀教师岗位表</w:t>
      </w:r>
    </w:p>
    <w:p>
      <w:pPr>
        <w:spacing w:after="0" w:line="218" w:lineRule="exact"/>
        <w:rPr>
          <w:sz w:val="24"/>
          <w:szCs w:val="24"/>
          <w:color w:val="auto"/>
        </w:rPr>
      </w:pPr>
    </w:p>
    <w:tbl>
      <w:tblPr>
        <w:tblLayout w:type="fixed"/>
        <w:tblInd w:w="3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7"/>
        </w:trPr>
        <w:tc>
          <w:tcPr>
            <w:tcW w:w="17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9"/>
              </w:rPr>
              <w:t>选调类别</w:t>
            </w:r>
          </w:p>
        </w:tc>
        <w:tc>
          <w:tcPr>
            <w:tcW w:w="18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9"/>
              </w:rPr>
              <w:t>选调岗位</w:t>
            </w:r>
          </w:p>
        </w:tc>
        <w:tc>
          <w:tcPr>
            <w:tcW w:w="21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9"/>
              </w:rPr>
              <w:t>计划分布</w:t>
            </w:r>
          </w:p>
        </w:tc>
        <w:tc>
          <w:tcPr>
            <w:tcW w:w="126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9"/>
              </w:rPr>
              <w:t>计划数</w:t>
            </w:r>
          </w:p>
        </w:tc>
        <w:tc>
          <w:tcPr>
            <w:tcW w:w="78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ind w:left="1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性别</w:t>
            </w:r>
          </w:p>
        </w:tc>
        <w:tc>
          <w:tcPr>
            <w:tcW w:w="8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最低</w:t>
            </w:r>
          </w:p>
        </w:tc>
        <w:tc>
          <w:tcPr>
            <w:tcW w:w="244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教师资格证及普通话</w:t>
            </w:r>
          </w:p>
        </w:tc>
        <w:tc>
          <w:tcPr>
            <w:tcW w:w="23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  <w:w w:val="99"/>
              </w:rPr>
              <w:t>岗位条件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17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b w:val="1"/>
                <w:bCs w:val="1"/>
                <w:color w:val="auto"/>
              </w:rPr>
              <w:t>学历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1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"/>
        </w:trPr>
        <w:tc>
          <w:tcPr>
            <w:tcW w:w="1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0"/>
        </w:trPr>
        <w:tc>
          <w:tcPr>
            <w:tcW w:w="1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风车坪学校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  <w:w w:val="81"/>
              </w:rPr>
              <w:t>1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1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0"/>
        </w:trPr>
        <w:tc>
          <w:tcPr>
            <w:tcW w:w="1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语文</w:t>
            </w:r>
            <w:r>
              <w:rPr>
                <w:rFonts w:ascii="Arial" w:cs="Arial" w:eastAsia="Arial" w:hAnsi="Arial"/>
                <w:sz w:val="22"/>
                <w:szCs w:val="22"/>
                <w:color w:val="auto"/>
                <w:w w:val="97"/>
              </w:rPr>
              <w:t xml:space="preserve"> 6 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人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风车坪建元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  <w:w w:val="81"/>
              </w:rPr>
              <w:t>3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1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0"/>
        </w:trPr>
        <w:tc>
          <w:tcPr>
            <w:tcW w:w="1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金庭学校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  <w:w w:val="81"/>
              </w:rPr>
              <w:t>2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1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9"/>
        </w:trPr>
        <w:tc>
          <w:tcPr>
            <w:tcW w:w="1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风车坪学校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  <w:w w:val="81"/>
              </w:rPr>
              <w:t>1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1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9"/>
        </w:trPr>
        <w:tc>
          <w:tcPr>
            <w:tcW w:w="1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风车坪建元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  <w:w w:val="81"/>
              </w:rPr>
              <w:t>1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1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数学</w:t>
            </w:r>
            <w:r>
              <w:rPr>
                <w:rFonts w:ascii="Arial" w:cs="Arial" w:eastAsia="Arial" w:hAnsi="Arial"/>
                <w:sz w:val="22"/>
                <w:szCs w:val="22"/>
                <w:color w:val="auto"/>
                <w:w w:val="97"/>
              </w:rPr>
              <w:t xml:space="preserve"> 4 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人</w:t>
            </w: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具有小学及以上教师资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6"/>
              </w:rPr>
              <w:t>符合前述条件，且具有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17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小学教师</w:t>
            </w: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金庭学校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  <w:w w:val="81"/>
              </w:rPr>
              <w:t>1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17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17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4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不限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</w:rPr>
              <w:t>本科</w:t>
            </w: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格证，应聘语文学科普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优秀教师选调岗位条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174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（</w:t>
            </w:r>
            <w:r>
              <w:rPr>
                <w:rFonts w:ascii="Arial" w:cs="Arial" w:eastAsia="Arial" w:hAnsi="Arial"/>
                <w:sz w:val="22"/>
                <w:szCs w:val="22"/>
                <w:color w:val="auto"/>
                <w:w w:val="97"/>
              </w:rPr>
              <w:t xml:space="preserve">15 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人）</w:t>
            </w: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韶西逸夫小学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  <w:w w:val="81"/>
              </w:rPr>
              <w:t>1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174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通话二甲及以上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件五项其一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1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1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1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0"/>
        </w:trPr>
        <w:tc>
          <w:tcPr>
            <w:tcW w:w="1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风车坪学校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  <w:w w:val="81"/>
              </w:rPr>
              <w:t>1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1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科学</w:t>
            </w:r>
            <w:r>
              <w:rPr>
                <w:rFonts w:ascii="Arial" w:cs="Arial" w:eastAsia="Arial" w:hAnsi="Arial"/>
                <w:sz w:val="22"/>
                <w:szCs w:val="22"/>
                <w:color w:val="auto"/>
                <w:w w:val="97"/>
              </w:rPr>
              <w:t xml:space="preserve"> 2 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人</w:t>
            </w: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1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风车坪建元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  <w:w w:val="81"/>
              </w:rPr>
              <w:t>1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1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1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9"/>
        </w:trPr>
        <w:tc>
          <w:tcPr>
            <w:tcW w:w="1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风车坪建元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  <w:w w:val="81"/>
              </w:rPr>
              <w:t>1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1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信息技术</w:t>
            </w:r>
            <w:r>
              <w:rPr>
                <w:rFonts w:ascii="Arial" w:cs="Arial" w:eastAsia="Arial" w:hAnsi="Arial"/>
                <w:sz w:val="22"/>
                <w:szCs w:val="22"/>
                <w:color w:val="auto"/>
                <w:w w:val="98"/>
              </w:rPr>
              <w:t xml:space="preserve"> 2 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8"/>
              </w:rPr>
              <w:t>人</w:t>
            </w: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1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熙春路逸夫小学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  <w:w w:val="81"/>
              </w:rPr>
              <w:t>1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1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1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2"/>
        </w:trPr>
        <w:tc>
          <w:tcPr>
            <w:tcW w:w="17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体育</w:t>
            </w:r>
            <w:r>
              <w:rPr>
                <w:rFonts w:ascii="Arial" w:cs="Arial" w:eastAsia="Arial" w:hAnsi="Arial"/>
                <w:sz w:val="22"/>
                <w:szCs w:val="22"/>
                <w:color w:val="auto"/>
                <w:w w:val="97"/>
              </w:rPr>
              <w:t xml:space="preserve"> 1 </w:t>
            </w: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7"/>
              </w:rPr>
              <w:t>人</w:t>
            </w:r>
          </w:p>
        </w:tc>
        <w:tc>
          <w:tcPr>
            <w:tcW w:w="21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2"/>
                <w:szCs w:val="22"/>
                <w:color w:val="auto"/>
                <w:w w:val="99"/>
              </w:rPr>
              <w:t>熙春路逸夫小学</w:t>
            </w: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  <w:w w:val="81"/>
              </w:rPr>
              <w:t>1</w:t>
            </w:r>
          </w:p>
        </w:tc>
        <w:tc>
          <w:tcPr>
            <w:tcW w:w="7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3"/>
        </w:trPr>
        <w:tc>
          <w:tcPr>
            <w:tcW w:w="17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6840" w:h="11906" w:orient="landscape"/>
          <w:cols w:equalWidth="0" w:num="1">
            <w:col w:w="13960"/>
          </w:cols>
          <w:pgMar w:left="1440" w:top="1440" w:right="1438" w:bottom="419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7" w:lineRule="exact"/>
        <w:rPr>
          <w:sz w:val="24"/>
          <w:szCs w:val="24"/>
          <w:color w:val="auto"/>
        </w:rPr>
      </w:pPr>
    </w:p>
    <w:p>
      <w:pPr>
        <w:ind w:left="138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1</w:t>
      </w:r>
    </w:p>
    <w:sectPr>
      <w:pgSz w:w="16840" w:h="11906" w:orient="landscape"/>
      <w:cols w:equalWidth="0" w:num="1">
        <w:col w:w="13960"/>
      </w:cols>
      <w:pgMar w:left="1440" w:top="1440" w:right="1438" w:bottom="419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2018-06-06T14:41:23Z</dcterms:created>
  <dcterms:modified xsi:type="dcterms:W3CDTF">2018-06-06T14:41:23Z</dcterms:modified>
</cp:coreProperties>
</file>