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仿宋_GBK" w:hAnsi="方正仿宋_GBK" w:eastAsia="方正仿宋_GBK" w:cs="方正仿宋_GBK"/>
          <w:sz w:val="48"/>
          <w:szCs w:val="48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资格复审所需资料</w:t>
      </w:r>
    </w:p>
    <w:p>
      <w:pPr>
        <w:pStyle w:val="2"/>
        <w:spacing w:before="0" w:beforeAutospacing="0" w:after="0" w:afterAutospacing="0" w:line="450" w:lineRule="atLeast"/>
        <w:ind w:firstLine="720" w:firstLineChars="225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fldChar w:fldCharType="begin"/>
      </w:r>
      <w:r>
        <w:rPr>
          <w:rFonts w:ascii="仿宋" w:hAnsi="仿宋" w:eastAsia="仿宋"/>
          <w:color w:val="000000"/>
          <w:sz w:val="32"/>
          <w:szCs w:val="32"/>
        </w:rPr>
        <w:instrText xml:space="preserve"> = 1 \* GB3 </w:instrText>
      </w:r>
      <w:r>
        <w:rPr>
          <w:rFonts w:ascii="仿宋" w:hAnsi="仿宋" w:eastAsia="仿宋"/>
          <w:color w:val="000000"/>
          <w:sz w:val="32"/>
          <w:szCs w:val="32"/>
        </w:rPr>
        <w:fldChar w:fldCharType="separate"/>
      </w:r>
      <w:r>
        <w:rPr>
          <w:rFonts w:hint="eastAsia" w:ascii="仿宋" w:hAnsi="仿宋" w:eastAsia="仿宋"/>
          <w:color w:val="000000"/>
          <w:sz w:val="32"/>
          <w:szCs w:val="32"/>
        </w:rPr>
        <w:t>①</w:t>
      </w:r>
      <w:r>
        <w:rPr>
          <w:rFonts w:ascii="仿宋" w:hAnsi="仿宋" w:eastAsia="仿宋"/>
          <w:color w:val="000000"/>
          <w:sz w:val="32"/>
          <w:szCs w:val="32"/>
        </w:rPr>
        <w:fldChar w:fldCharType="end"/>
      </w:r>
      <w:r>
        <w:rPr>
          <w:rFonts w:hint="eastAsia" w:ascii="仿宋" w:hAnsi="仿宋" w:eastAsia="仿宋"/>
          <w:color w:val="000000"/>
          <w:sz w:val="32"/>
          <w:szCs w:val="32"/>
        </w:rPr>
        <w:t>《綦江区</w:t>
      </w:r>
      <w:r>
        <w:rPr>
          <w:rFonts w:ascii="仿宋" w:hAnsi="仿宋" w:eastAsia="仿宋"/>
          <w:color w:val="000000"/>
          <w:sz w:val="32"/>
          <w:szCs w:val="32"/>
        </w:rPr>
        <w:t>2019</w:t>
      </w:r>
      <w:r>
        <w:rPr>
          <w:rFonts w:hint="eastAsia" w:ascii="仿宋" w:hAnsi="仿宋" w:eastAsia="仿宋"/>
          <w:color w:val="000000"/>
          <w:sz w:val="32"/>
          <w:szCs w:val="32"/>
        </w:rPr>
        <w:t>年第四季度面向社会公开（考核）招聘事业单位工作人员报名登记表》（附件</w:t>
      </w:r>
      <w:r>
        <w:rPr>
          <w:rFonts w:ascii="仿宋" w:hAnsi="仿宋" w:eastAsia="仿宋"/>
          <w:color w:val="000000"/>
          <w:sz w:val="32"/>
          <w:szCs w:val="32"/>
        </w:rPr>
        <w:t>1</w:t>
      </w:r>
      <w:r>
        <w:rPr>
          <w:rFonts w:hint="eastAsia" w:ascii="仿宋" w:hAnsi="仿宋" w:eastAsia="仿宋"/>
          <w:color w:val="000000"/>
          <w:sz w:val="32"/>
          <w:szCs w:val="32"/>
        </w:rPr>
        <w:t>）、《綦江区2019年第四季度面向社会公开招聘事业单位工作人员报名推荐表》（附件2，此表村社区干部、选派大学生村官和村挂职人员岗位填写）；</w:t>
      </w:r>
      <w:r>
        <w:rPr>
          <w:rFonts w:ascii="仿宋" w:hAnsi="仿宋" w:eastAsia="仿宋"/>
          <w:color w:val="000000"/>
          <w:sz w:val="32"/>
          <w:szCs w:val="32"/>
        </w:rPr>
        <w:fldChar w:fldCharType="begin"/>
      </w:r>
      <w:r>
        <w:rPr>
          <w:rFonts w:ascii="仿宋" w:hAnsi="仿宋" w:eastAsia="仿宋"/>
          <w:color w:val="000000"/>
          <w:sz w:val="32"/>
          <w:szCs w:val="32"/>
        </w:rPr>
        <w:instrText xml:space="preserve"> = 2 \* GB3 </w:instrText>
      </w:r>
      <w:r>
        <w:rPr>
          <w:rFonts w:ascii="仿宋" w:hAnsi="仿宋" w:eastAsia="仿宋"/>
          <w:color w:val="000000"/>
          <w:sz w:val="32"/>
          <w:szCs w:val="32"/>
        </w:rPr>
        <w:fldChar w:fldCharType="separate"/>
      </w:r>
      <w:r>
        <w:rPr>
          <w:rFonts w:hint="eastAsia" w:ascii="仿宋" w:hAnsi="仿宋" w:eastAsia="仿宋"/>
          <w:color w:val="000000"/>
          <w:sz w:val="32"/>
          <w:szCs w:val="32"/>
        </w:rPr>
        <w:t>②</w:t>
      </w:r>
      <w:r>
        <w:rPr>
          <w:rFonts w:ascii="仿宋" w:hAnsi="仿宋" w:eastAsia="仿宋"/>
          <w:color w:val="000000"/>
          <w:sz w:val="32"/>
          <w:szCs w:val="32"/>
        </w:rPr>
        <w:fldChar w:fldCharType="end"/>
      </w:r>
      <w:r>
        <w:rPr>
          <w:rFonts w:hint="eastAsia" w:ascii="仿宋" w:hAnsi="仿宋" w:eastAsia="仿宋"/>
          <w:color w:val="000000"/>
          <w:sz w:val="32"/>
          <w:szCs w:val="32"/>
        </w:rPr>
        <w:t>社保卡或身份证；</w:t>
      </w:r>
      <w:r>
        <w:rPr>
          <w:rFonts w:ascii="仿宋" w:hAnsi="仿宋" w:eastAsia="仿宋"/>
          <w:color w:val="000000"/>
          <w:sz w:val="32"/>
          <w:szCs w:val="32"/>
        </w:rPr>
        <w:fldChar w:fldCharType="begin"/>
      </w:r>
      <w:r>
        <w:rPr>
          <w:rFonts w:ascii="仿宋" w:hAnsi="仿宋" w:eastAsia="仿宋"/>
          <w:color w:val="000000"/>
          <w:sz w:val="32"/>
          <w:szCs w:val="32"/>
        </w:rPr>
        <w:instrText xml:space="preserve"> = 3 \* GB3 </w:instrText>
      </w:r>
      <w:r>
        <w:rPr>
          <w:rFonts w:ascii="仿宋" w:hAnsi="仿宋" w:eastAsia="仿宋"/>
          <w:color w:val="000000"/>
          <w:sz w:val="32"/>
          <w:szCs w:val="32"/>
        </w:rPr>
        <w:fldChar w:fldCharType="separate"/>
      </w:r>
      <w:r>
        <w:rPr>
          <w:rFonts w:hint="eastAsia" w:ascii="仿宋" w:hAnsi="仿宋" w:eastAsia="仿宋"/>
          <w:color w:val="000000"/>
          <w:sz w:val="32"/>
          <w:szCs w:val="32"/>
        </w:rPr>
        <w:t>③</w:t>
      </w:r>
      <w:r>
        <w:rPr>
          <w:rFonts w:ascii="仿宋" w:hAnsi="仿宋" w:eastAsia="仿宋"/>
          <w:color w:val="000000"/>
          <w:sz w:val="32"/>
          <w:szCs w:val="32"/>
        </w:rPr>
        <w:fldChar w:fldCharType="end"/>
      </w:r>
      <w:r>
        <w:rPr>
          <w:rFonts w:hint="eastAsia" w:ascii="仿宋" w:hAnsi="仿宋" w:eastAsia="仿宋"/>
          <w:color w:val="000000"/>
          <w:sz w:val="32"/>
          <w:szCs w:val="32"/>
        </w:rPr>
        <w:t>毕业（学位）证；</w:t>
      </w:r>
      <w:r>
        <w:rPr>
          <w:rFonts w:ascii="仿宋" w:hAnsi="仿宋" w:eastAsia="仿宋"/>
          <w:color w:val="000000"/>
          <w:sz w:val="32"/>
          <w:szCs w:val="32"/>
        </w:rPr>
        <w:fldChar w:fldCharType="begin"/>
      </w:r>
      <w:r>
        <w:rPr>
          <w:rFonts w:ascii="仿宋" w:hAnsi="仿宋" w:eastAsia="仿宋"/>
          <w:color w:val="000000"/>
          <w:sz w:val="32"/>
          <w:szCs w:val="32"/>
        </w:rPr>
        <w:instrText xml:space="preserve"> = 4 \* GB3 </w:instrText>
      </w:r>
      <w:r>
        <w:rPr>
          <w:rFonts w:ascii="仿宋" w:hAnsi="仿宋" w:eastAsia="仿宋"/>
          <w:color w:val="000000"/>
          <w:sz w:val="32"/>
          <w:szCs w:val="32"/>
        </w:rPr>
        <w:fldChar w:fldCharType="separate"/>
      </w:r>
      <w:r>
        <w:rPr>
          <w:rFonts w:hint="eastAsia" w:ascii="仿宋" w:hAnsi="仿宋" w:eastAsia="仿宋"/>
          <w:color w:val="000000"/>
          <w:sz w:val="32"/>
          <w:szCs w:val="32"/>
        </w:rPr>
        <w:t>④</w:t>
      </w:r>
      <w:r>
        <w:rPr>
          <w:rFonts w:ascii="仿宋" w:hAnsi="仿宋" w:eastAsia="仿宋"/>
          <w:color w:val="000000"/>
          <w:sz w:val="32"/>
          <w:szCs w:val="32"/>
        </w:rPr>
        <w:fldChar w:fldCharType="end"/>
      </w:r>
      <w:r>
        <w:rPr>
          <w:rFonts w:hint="eastAsia" w:ascii="仿宋" w:hAnsi="仿宋" w:eastAsia="仿宋"/>
          <w:color w:val="000000"/>
          <w:sz w:val="32"/>
          <w:szCs w:val="32"/>
        </w:rPr>
        <w:t>报考岗位要求有相应工作经历的，必须提供加盖用人单位公章的《工作经历（同意报考）事项》的“工作经历”部分（见附件5，考察时将结合劳动合同和社保缴费情况核实）；</w:t>
      </w:r>
      <w:r>
        <w:rPr>
          <w:rFonts w:ascii="仿宋" w:hAnsi="仿宋" w:eastAsia="仿宋"/>
          <w:color w:val="000000"/>
          <w:sz w:val="32"/>
          <w:szCs w:val="32"/>
        </w:rPr>
        <w:fldChar w:fldCharType="begin"/>
      </w:r>
      <w:r>
        <w:rPr>
          <w:rFonts w:ascii="仿宋" w:hAnsi="仿宋" w:eastAsia="仿宋"/>
          <w:color w:val="000000"/>
          <w:sz w:val="32"/>
          <w:szCs w:val="32"/>
        </w:rPr>
        <w:instrText xml:space="preserve"> = 5 \* GB3 </w:instrText>
      </w:r>
      <w:r>
        <w:rPr>
          <w:rFonts w:ascii="仿宋" w:hAnsi="仿宋" w:eastAsia="仿宋"/>
          <w:color w:val="000000"/>
          <w:sz w:val="32"/>
          <w:szCs w:val="32"/>
        </w:rPr>
        <w:fldChar w:fldCharType="separate"/>
      </w:r>
      <w:r>
        <w:rPr>
          <w:rFonts w:hint="eastAsia" w:ascii="仿宋" w:hAnsi="仿宋" w:eastAsia="仿宋"/>
          <w:color w:val="000000"/>
          <w:sz w:val="32"/>
          <w:szCs w:val="32"/>
        </w:rPr>
        <w:t>⑤</w:t>
      </w:r>
      <w:r>
        <w:rPr>
          <w:rFonts w:ascii="仿宋" w:hAnsi="仿宋" w:eastAsia="仿宋"/>
          <w:color w:val="000000"/>
          <w:sz w:val="32"/>
          <w:szCs w:val="32"/>
        </w:rPr>
        <w:fldChar w:fldCharType="end"/>
      </w:r>
      <w:r>
        <w:rPr>
          <w:rFonts w:hint="eastAsia" w:ascii="仿宋" w:hAnsi="仿宋" w:eastAsia="仿宋"/>
          <w:color w:val="000000"/>
          <w:sz w:val="32"/>
          <w:szCs w:val="32"/>
        </w:rPr>
        <w:t>考生为机关事业单位编制内人员的，必须提供加盖工作单位公章的《工作经历（同意报考）事项》的“同意报考事项”部分（见附件5，考察时核实）；</w:t>
      </w:r>
      <w:r>
        <w:rPr>
          <w:rFonts w:ascii="仿宋" w:hAnsi="仿宋" w:eastAsia="仿宋"/>
          <w:color w:val="000000"/>
          <w:sz w:val="32"/>
          <w:szCs w:val="32"/>
        </w:rPr>
        <w:fldChar w:fldCharType="begin"/>
      </w:r>
      <w:r>
        <w:rPr>
          <w:rFonts w:ascii="仿宋" w:hAnsi="仿宋" w:eastAsia="仿宋"/>
          <w:color w:val="000000"/>
          <w:sz w:val="32"/>
          <w:szCs w:val="32"/>
        </w:rPr>
        <w:instrText xml:space="preserve"> = 6 \* GB3 </w:instrText>
      </w:r>
      <w:r>
        <w:rPr>
          <w:rFonts w:ascii="仿宋" w:hAnsi="仿宋" w:eastAsia="仿宋"/>
          <w:color w:val="000000"/>
          <w:sz w:val="32"/>
          <w:szCs w:val="32"/>
        </w:rPr>
        <w:fldChar w:fldCharType="separate"/>
      </w:r>
      <w:r>
        <w:rPr>
          <w:rFonts w:hint="eastAsia" w:ascii="仿宋" w:hAnsi="仿宋" w:eastAsia="仿宋"/>
          <w:color w:val="000000"/>
          <w:sz w:val="32"/>
          <w:szCs w:val="32"/>
        </w:rPr>
        <w:t>⑥</w:t>
      </w:r>
      <w:r>
        <w:rPr>
          <w:rFonts w:ascii="仿宋" w:hAnsi="仿宋" w:eastAsia="仿宋"/>
          <w:color w:val="000000"/>
          <w:sz w:val="32"/>
          <w:szCs w:val="32"/>
        </w:rPr>
        <w:fldChar w:fldCharType="end"/>
      </w:r>
      <w:r>
        <w:rPr>
          <w:rFonts w:hint="eastAsia" w:ascii="仿宋" w:hAnsi="仿宋" w:eastAsia="仿宋"/>
          <w:color w:val="000000"/>
          <w:sz w:val="32"/>
          <w:szCs w:val="32"/>
        </w:rPr>
        <w:t>招聘岗位要求的其它证书（职称资格证书或职业资格证书）。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1105FA"/>
    <w:rsid w:val="3B781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asus</dc:creator>
  <cp:lastModifiedBy>秋叶夏花</cp:lastModifiedBy>
  <dcterms:modified xsi:type="dcterms:W3CDTF">2019-11-28T03:43:19Z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